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5" w:rsidRDefault="000C61C5" w:rsidP="00153C3E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</w:p>
    <w:p w:rsidR="001657FC" w:rsidRPr="00922BD9" w:rsidRDefault="001657FC" w:rsidP="00153C3E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  <w:r w:rsidRPr="00922BD9">
        <w:rPr>
          <w:rFonts w:asciiTheme="minorEastAsia" w:hAnsiTheme="minorEastAsia" w:cs="Times New Roman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1657FC" w:rsidRPr="00922BD9" w:rsidRDefault="001657FC" w:rsidP="00153C3E">
      <w:pPr>
        <w:widowControl/>
        <w:spacing w:beforeLines="50" w:before="156" w:afterLines="50" w:after="156"/>
        <w:jc w:val="center"/>
        <w:rPr>
          <w:rFonts w:asciiTheme="minorEastAsia" w:hAnsiTheme="minorEastAsia" w:cs="Times New Roman"/>
          <w:sz w:val="32"/>
          <w:szCs w:val="24"/>
        </w:rPr>
      </w:pP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院文〔2015〕</w:t>
      </w:r>
      <w:r w:rsidR="00DC3776">
        <w:rPr>
          <w:rFonts w:asciiTheme="minorEastAsia" w:hAnsiTheme="minorEastAsia" w:cs="宋体"/>
          <w:kern w:val="0"/>
          <w:sz w:val="32"/>
          <w:szCs w:val="32"/>
        </w:rPr>
        <w:t>2</w:t>
      </w:r>
      <w:r w:rsidR="00D63CEA">
        <w:rPr>
          <w:rFonts w:asciiTheme="minorEastAsia" w:hAnsiTheme="minorEastAsia" w:cs="宋体"/>
          <w:kern w:val="0"/>
          <w:sz w:val="32"/>
          <w:szCs w:val="32"/>
        </w:rPr>
        <w:t>4</w:t>
      </w: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号</w:t>
      </w:r>
    </w:p>
    <w:p w:rsidR="008D10B5" w:rsidRPr="00E2791B" w:rsidRDefault="00E160DA" w:rsidP="008D10B5">
      <w:pPr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Times New Roman"/>
          <w:noProof/>
          <w:sz w:val="32"/>
          <w:szCs w:val="24"/>
        </w:rPr>
        <w:pict>
          <v:line id="_x0000_s1027" style="position:absolute;left:0;text-align:left;z-index:251660288" from="0,1.15pt" to="450pt,1.15pt" strokecolor="red" strokeweight="1pt"/>
        </w:pict>
      </w:r>
    </w:p>
    <w:p w:rsidR="00047CB7" w:rsidRDefault="00D63CEA" w:rsidP="00D05BC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63CEA">
        <w:rPr>
          <w:rFonts w:ascii="华文中宋" w:eastAsia="华文中宋" w:hAnsi="华文中宋" w:hint="eastAsia"/>
          <w:sz w:val="32"/>
          <w:szCs w:val="32"/>
        </w:rPr>
        <w:t>本科教学日历制订与上传的管理办法</w:t>
      </w:r>
    </w:p>
    <w:p w:rsidR="00804F0A" w:rsidRPr="003F2115" w:rsidRDefault="00804F0A" w:rsidP="00F86E52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D63CEA" w:rsidRPr="009315F1" w:rsidRDefault="00D63CEA" w:rsidP="00D63CEA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 w:rsidRPr="009315F1">
        <w:rPr>
          <w:rFonts w:hint="eastAsia"/>
          <w:sz w:val="28"/>
          <w:szCs w:val="28"/>
        </w:rPr>
        <w:t>1</w:t>
      </w:r>
      <w:r w:rsidRPr="009315F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本科教学</w:t>
      </w:r>
      <w:r>
        <w:rPr>
          <w:sz w:val="28"/>
          <w:szCs w:val="28"/>
        </w:rPr>
        <w:t>日历应该严格</w:t>
      </w: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课程教学大纲</w:t>
      </w:r>
      <w:r>
        <w:rPr>
          <w:rFonts w:hint="eastAsia"/>
          <w:sz w:val="28"/>
          <w:szCs w:val="28"/>
        </w:rPr>
        <w:t>，由任课</w:t>
      </w:r>
      <w:r>
        <w:rPr>
          <w:sz w:val="28"/>
          <w:szCs w:val="28"/>
        </w:rPr>
        <w:t>教师负责</w:t>
      </w:r>
      <w:r>
        <w:rPr>
          <w:rFonts w:hint="eastAsia"/>
          <w:sz w:val="28"/>
          <w:szCs w:val="28"/>
        </w:rPr>
        <w:t>执笔</w:t>
      </w:r>
      <w:r>
        <w:rPr>
          <w:sz w:val="28"/>
          <w:szCs w:val="28"/>
        </w:rPr>
        <w:t>，在课</w:t>
      </w:r>
      <w:r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教研室充分讨论后编写</w:t>
      </w:r>
      <w:r w:rsidRPr="009315F1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该过程必须</w:t>
      </w:r>
      <w:r>
        <w:rPr>
          <w:sz w:val="28"/>
          <w:szCs w:val="28"/>
        </w:rPr>
        <w:t>有书面记录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记录格式和要求由系（教研室）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制定。</w:t>
      </w:r>
    </w:p>
    <w:p w:rsidR="00D63CEA" w:rsidRPr="009315F1" w:rsidRDefault="00D63CEA" w:rsidP="00D63CEA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 w:rsidRPr="009315F1">
        <w:rPr>
          <w:sz w:val="28"/>
          <w:szCs w:val="28"/>
        </w:rPr>
        <w:t>2</w:t>
      </w:r>
      <w:r w:rsidRPr="009315F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安排的</w:t>
      </w:r>
      <w:r>
        <w:rPr>
          <w:rFonts w:hint="eastAsia"/>
          <w:sz w:val="28"/>
          <w:szCs w:val="28"/>
        </w:rPr>
        <w:t>本科生教学</w:t>
      </w:r>
      <w:r>
        <w:rPr>
          <w:sz w:val="28"/>
          <w:szCs w:val="28"/>
        </w:rPr>
        <w:t>任务，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日历编写完成，需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系（教研室）主任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系（教研室）主任</w:t>
      </w:r>
      <w:r>
        <w:rPr>
          <w:rFonts w:hint="eastAsia"/>
          <w:sz w:val="28"/>
          <w:szCs w:val="28"/>
        </w:rPr>
        <w:t>打印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签字确认；非学院安排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本科生</w:t>
      </w:r>
      <w:r>
        <w:rPr>
          <w:sz w:val="28"/>
          <w:szCs w:val="28"/>
        </w:rPr>
        <w:t>教学任务，其教学日历由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教务办</w:t>
      </w:r>
      <w:r>
        <w:rPr>
          <w:rFonts w:hint="eastAsia"/>
          <w:sz w:val="28"/>
          <w:szCs w:val="28"/>
        </w:rPr>
        <w:t>主任</w:t>
      </w:r>
      <w:r>
        <w:rPr>
          <w:sz w:val="28"/>
          <w:szCs w:val="28"/>
        </w:rPr>
        <w:t>负责审查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。学院</w:t>
      </w:r>
      <w:r>
        <w:rPr>
          <w:sz w:val="28"/>
          <w:szCs w:val="28"/>
        </w:rPr>
        <w:t>教务</w:t>
      </w:r>
      <w:r>
        <w:rPr>
          <w:rFonts w:hint="eastAsia"/>
          <w:sz w:val="28"/>
          <w:szCs w:val="28"/>
        </w:rPr>
        <w:t>办</w:t>
      </w:r>
      <w:r>
        <w:rPr>
          <w:sz w:val="28"/>
          <w:szCs w:val="28"/>
        </w:rPr>
        <w:t>负责</w:t>
      </w:r>
      <w:r>
        <w:rPr>
          <w:rFonts w:hint="eastAsia"/>
          <w:sz w:val="28"/>
          <w:szCs w:val="28"/>
        </w:rPr>
        <w:t>将学期</w:t>
      </w:r>
      <w:r>
        <w:rPr>
          <w:sz w:val="28"/>
          <w:szCs w:val="28"/>
        </w:rPr>
        <w:t>内所有课程的教学日历装订成册。</w:t>
      </w:r>
    </w:p>
    <w:p w:rsidR="00D63CEA" w:rsidRDefault="00D63CEA" w:rsidP="00D63CEA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 w:rsidRPr="009315F1">
        <w:rPr>
          <w:sz w:val="28"/>
          <w:szCs w:val="28"/>
        </w:rPr>
        <w:t>3</w:t>
      </w:r>
      <w:r w:rsidRPr="009315F1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系（教研室）主任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学院教务办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无误后，通知任课教师</w:t>
      </w:r>
      <w:r>
        <w:rPr>
          <w:rFonts w:hint="eastAsia"/>
          <w:sz w:val="28"/>
          <w:szCs w:val="28"/>
        </w:rPr>
        <w:t>按时</w:t>
      </w:r>
      <w:r>
        <w:rPr>
          <w:sz w:val="28"/>
          <w:szCs w:val="28"/>
        </w:rPr>
        <w:t>上传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日历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教务系统</w:t>
      </w:r>
      <w:r w:rsidRPr="009315F1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未经</w:t>
      </w:r>
      <w:r>
        <w:rPr>
          <w:sz w:val="28"/>
          <w:szCs w:val="28"/>
        </w:rPr>
        <w:t>系（教研室）主任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教务办主任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确认的教学日历无效，一经发现或出现教学事故（差错），将严格按照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及学院相关规定执行。</w:t>
      </w:r>
    </w:p>
    <w:p w:rsidR="00D63CEA" w:rsidRPr="009315F1" w:rsidRDefault="00D63CEA" w:rsidP="00D63CEA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由于系（教研室）主任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教务办主任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教学日历</w:t>
      </w:r>
      <w:r>
        <w:rPr>
          <w:rFonts w:hint="eastAsia"/>
          <w:sz w:val="28"/>
          <w:szCs w:val="28"/>
        </w:rPr>
        <w:t>审查</w:t>
      </w:r>
      <w:r>
        <w:rPr>
          <w:sz w:val="28"/>
          <w:szCs w:val="28"/>
        </w:rPr>
        <w:t>不严或通知不及时等</w:t>
      </w:r>
      <w:r>
        <w:rPr>
          <w:rFonts w:hint="eastAsia"/>
          <w:sz w:val="28"/>
          <w:szCs w:val="28"/>
        </w:rPr>
        <w:t>原因</w:t>
      </w:r>
      <w:r>
        <w:rPr>
          <w:sz w:val="28"/>
          <w:szCs w:val="28"/>
        </w:rPr>
        <w:t>，导致出现教学事故（差错），将</w:t>
      </w:r>
      <w:r>
        <w:rPr>
          <w:rFonts w:hint="eastAsia"/>
          <w:sz w:val="28"/>
          <w:szCs w:val="28"/>
        </w:rPr>
        <w:t>根据相关</w:t>
      </w:r>
      <w:r>
        <w:rPr>
          <w:sz w:val="28"/>
          <w:szCs w:val="28"/>
        </w:rPr>
        <w:t>规定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对系（教研室）主任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教务办主任</w:t>
      </w:r>
      <w:r>
        <w:rPr>
          <w:rFonts w:hint="eastAsia"/>
          <w:sz w:val="28"/>
          <w:szCs w:val="28"/>
        </w:rPr>
        <w:t>严格</w:t>
      </w:r>
      <w:r>
        <w:rPr>
          <w:sz w:val="28"/>
          <w:szCs w:val="28"/>
        </w:rPr>
        <w:t>处罚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同时，减轻或免除任课教师的责任。</w:t>
      </w:r>
    </w:p>
    <w:p w:rsidR="002179F6" w:rsidRPr="009315F1" w:rsidRDefault="00D63CEA" w:rsidP="00D63CEA">
      <w:pPr>
        <w:adjustRightInd w:val="0"/>
        <w:snapToGrid w:val="0"/>
        <w:spacing w:line="360" w:lineRule="auto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</w:t>
      </w:r>
      <w:r w:rsidRPr="009315F1">
        <w:rPr>
          <w:sz w:val="28"/>
          <w:szCs w:val="28"/>
        </w:rPr>
        <w:t>本办法</w:t>
      </w:r>
      <w:r>
        <w:rPr>
          <w:rFonts w:hint="eastAsia"/>
          <w:sz w:val="28"/>
          <w:szCs w:val="28"/>
        </w:rPr>
        <w:t>适用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全体</w:t>
      </w:r>
      <w:r>
        <w:rPr>
          <w:rFonts w:hint="eastAsia"/>
          <w:sz w:val="28"/>
          <w:szCs w:val="28"/>
        </w:rPr>
        <w:t>任课教师</w:t>
      </w:r>
      <w:r>
        <w:rPr>
          <w:sz w:val="28"/>
          <w:szCs w:val="28"/>
        </w:rPr>
        <w:t>，</w:t>
      </w:r>
      <w:r w:rsidRPr="009315F1">
        <w:rPr>
          <w:sz w:val="28"/>
          <w:szCs w:val="28"/>
        </w:rPr>
        <w:t>自</w:t>
      </w:r>
      <w:r w:rsidRPr="009315F1">
        <w:rPr>
          <w:rFonts w:hint="eastAsia"/>
          <w:sz w:val="28"/>
          <w:szCs w:val="28"/>
        </w:rPr>
        <w:t>即日</w:t>
      </w:r>
      <w:r w:rsidRPr="009315F1">
        <w:rPr>
          <w:sz w:val="28"/>
          <w:szCs w:val="28"/>
        </w:rPr>
        <w:t>起执行。</w:t>
      </w:r>
    </w:p>
    <w:p w:rsidR="00396F39" w:rsidRDefault="00396F39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396F39" w:rsidRDefault="00396F39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E05A44" w:rsidRPr="00E05A44" w:rsidRDefault="00E05A44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  <w:bookmarkStart w:id="0" w:name="_GoBack"/>
      <w:bookmarkEnd w:id="0"/>
    </w:p>
    <w:p w:rsidR="00E05A44" w:rsidRPr="00E05A44" w:rsidRDefault="00E05A44" w:rsidP="00E05A44">
      <w:pPr>
        <w:adjustRightInd w:val="0"/>
        <w:snapToGrid w:val="0"/>
        <w:spacing w:line="360" w:lineRule="auto"/>
        <w:ind w:firstLineChars="177" w:firstLine="496"/>
        <w:rPr>
          <w:sz w:val="28"/>
          <w:szCs w:val="28"/>
        </w:rPr>
      </w:pPr>
    </w:p>
    <w:p w:rsidR="00E05A44" w:rsidRPr="00E05A44" w:rsidRDefault="00E05A44" w:rsidP="00E05A44">
      <w:pPr>
        <w:adjustRightInd w:val="0"/>
        <w:snapToGrid w:val="0"/>
        <w:spacing w:line="360" w:lineRule="auto"/>
        <w:ind w:firstLineChars="1215" w:firstLine="3402"/>
        <w:rPr>
          <w:sz w:val="28"/>
          <w:szCs w:val="28"/>
        </w:rPr>
      </w:pPr>
      <w:r w:rsidRPr="00E05A44">
        <w:rPr>
          <w:rFonts w:hint="eastAsia"/>
          <w:sz w:val="28"/>
          <w:szCs w:val="28"/>
        </w:rPr>
        <w:t>河南理工大学能源科学与工程学院</w:t>
      </w:r>
    </w:p>
    <w:p w:rsidR="00965B3A" w:rsidRPr="00E05A44" w:rsidRDefault="00E05A44" w:rsidP="00E05A44">
      <w:pPr>
        <w:widowControl/>
        <w:ind w:firstLineChars="1518" w:firstLine="4250"/>
        <w:jc w:val="left"/>
        <w:rPr>
          <w:rFonts w:asciiTheme="minorEastAsia" w:hAnsiTheme="minorEastAsia"/>
          <w:sz w:val="28"/>
          <w:szCs w:val="28"/>
        </w:rPr>
      </w:pPr>
      <w:r w:rsidRPr="00E05A44">
        <w:rPr>
          <w:rFonts w:hint="eastAsia"/>
          <w:sz w:val="28"/>
          <w:szCs w:val="28"/>
        </w:rPr>
        <w:t>2015</w:t>
      </w:r>
      <w:r w:rsidRPr="00E05A44">
        <w:rPr>
          <w:rFonts w:hint="eastAsia"/>
          <w:sz w:val="28"/>
          <w:szCs w:val="28"/>
        </w:rPr>
        <w:t>年</w:t>
      </w:r>
      <w:r w:rsidR="00E57FC8">
        <w:rPr>
          <w:sz w:val="28"/>
          <w:szCs w:val="28"/>
        </w:rPr>
        <w:t>10</w:t>
      </w:r>
      <w:r w:rsidRPr="00E05A44">
        <w:rPr>
          <w:rFonts w:hint="eastAsia"/>
          <w:sz w:val="28"/>
          <w:szCs w:val="28"/>
        </w:rPr>
        <w:t>月</w:t>
      </w:r>
      <w:r w:rsidR="00E57FC8">
        <w:rPr>
          <w:sz w:val="28"/>
          <w:szCs w:val="28"/>
        </w:rPr>
        <w:t>14</w:t>
      </w:r>
      <w:r w:rsidRPr="00E05A44">
        <w:rPr>
          <w:rFonts w:hint="eastAsia"/>
          <w:sz w:val="28"/>
          <w:szCs w:val="28"/>
        </w:rPr>
        <w:t>日</w:t>
      </w:r>
    </w:p>
    <w:sectPr w:rsidR="00965B3A" w:rsidRPr="00E05A44" w:rsidSect="0038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DA" w:rsidRDefault="00E160DA" w:rsidP="005D3342">
      <w:pPr>
        <w:ind w:firstLine="480"/>
      </w:pPr>
      <w:r>
        <w:separator/>
      </w:r>
    </w:p>
  </w:endnote>
  <w:endnote w:type="continuationSeparator" w:id="0">
    <w:p w:rsidR="00E160DA" w:rsidRDefault="00E160DA" w:rsidP="005D334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DA" w:rsidRDefault="00E160DA" w:rsidP="005D3342">
      <w:pPr>
        <w:ind w:firstLine="480"/>
      </w:pPr>
      <w:r>
        <w:separator/>
      </w:r>
    </w:p>
  </w:footnote>
  <w:footnote w:type="continuationSeparator" w:id="0">
    <w:p w:rsidR="00E160DA" w:rsidRDefault="00E160DA" w:rsidP="005D334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42"/>
    <w:rsid w:val="00014464"/>
    <w:rsid w:val="00047CB7"/>
    <w:rsid w:val="000646D7"/>
    <w:rsid w:val="00064779"/>
    <w:rsid w:val="000C4DB7"/>
    <w:rsid w:val="000C61C5"/>
    <w:rsid w:val="000E66F3"/>
    <w:rsid w:val="000F0F6C"/>
    <w:rsid w:val="00110639"/>
    <w:rsid w:val="00153C3E"/>
    <w:rsid w:val="00154A7F"/>
    <w:rsid w:val="001657FC"/>
    <w:rsid w:val="00170739"/>
    <w:rsid w:val="001B7887"/>
    <w:rsid w:val="001D0288"/>
    <w:rsid w:val="001D13F2"/>
    <w:rsid w:val="001D6A39"/>
    <w:rsid w:val="001F50C6"/>
    <w:rsid w:val="002179F6"/>
    <w:rsid w:val="00236D0D"/>
    <w:rsid w:val="002516EB"/>
    <w:rsid w:val="0027524E"/>
    <w:rsid w:val="0030079B"/>
    <w:rsid w:val="003341F2"/>
    <w:rsid w:val="00380E28"/>
    <w:rsid w:val="00387501"/>
    <w:rsid w:val="00396F39"/>
    <w:rsid w:val="003B7E04"/>
    <w:rsid w:val="003C411A"/>
    <w:rsid w:val="003C7D2C"/>
    <w:rsid w:val="003E6045"/>
    <w:rsid w:val="003F2115"/>
    <w:rsid w:val="00403CCD"/>
    <w:rsid w:val="0040539A"/>
    <w:rsid w:val="00411D5D"/>
    <w:rsid w:val="00447627"/>
    <w:rsid w:val="0045657A"/>
    <w:rsid w:val="00481745"/>
    <w:rsid w:val="00494A32"/>
    <w:rsid w:val="004A1A5E"/>
    <w:rsid w:val="004A70FA"/>
    <w:rsid w:val="004B5DF6"/>
    <w:rsid w:val="004E0954"/>
    <w:rsid w:val="004E6096"/>
    <w:rsid w:val="00505067"/>
    <w:rsid w:val="00514944"/>
    <w:rsid w:val="00543B88"/>
    <w:rsid w:val="00557AA3"/>
    <w:rsid w:val="00566D97"/>
    <w:rsid w:val="005765A8"/>
    <w:rsid w:val="005A0320"/>
    <w:rsid w:val="005D3342"/>
    <w:rsid w:val="00600BA3"/>
    <w:rsid w:val="006112E7"/>
    <w:rsid w:val="006269C9"/>
    <w:rsid w:val="00692B1E"/>
    <w:rsid w:val="006C67F6"/>
    <w:rsid w:val="006E18E3"/>
    <w:rsid w:val="007268FF"/>
    <w:rsid w:val="00747AE6"/>
    <w:rsid w:val="00756C44"/>
    <w:rsid w:val="00766E8B"/>
    <w:rsid w:val="00804F0A"/>
    <w:rsid w:val="008249EF"/>
    <w:rsid w:val="00856094"/>
    <w:rsid w:val="00890456"/>
    <w:rsid w:val="00892433"/>
    <w:rsid w:val="008D10B5"/>
    <w:rsid w:val="0092223C"/>
    <w:rsid w:val="00922BD9"/>
    <w:rsid w:val="00965B3A"/>
    <w:rsid w:val="009738AC"/>
    <w:rsid w:val="009A2192"/>
    <w:rsid w:val="009C48F4"/>
    <w:rsid w:val="009C6463"/>
    <w:rsid w:val="009C6D50"/>
    <w:rsid w:val="009F1FEC"/>
    <w:rsid w:val="00A00AB2"/>
    <w:rsid w:val="00A1637C"/>
    <w:rsid w:val="00A4043B"/>
    <w:rsid w:val="00A429D7"/>
    <w:rsid w:val="00A5207D"/>
    <w:rsid w:val="00A523DC"/>
    <w:rsid w:val="00A9351D"/>
    <w:rsid w:val="00AA3391"/>
    <w:rsid w:val="00AA527D"/>
    <w:rsid w:val="00AA795E"/>
    <w:rsid w:val="00AB7A6E"/>
    <w:rsid w:val="00AC619C"/>
    <w:rsid w:val="00B013C7"/>
    <w:rsid w:val="00B3305A"/>
    <w:rsid w:val="00B33A86"/>
    <w:rsid w:val="00BA2C66"/>
    <w:rsid w:val="00BD60C3"/>
    <w:rsid w:val="00C14DB5"/>
    <w:rsid w:val="00C42E2F"/>
    <w:rsid w:val="00C82D59"/>
    <w:rsid w:val="00C851E2"/>
    <w:rsid w:val="00CD2A53"/>
    <w:rsid w:val="00D05BCB"/>
    <w:rsid w:val="00D0646A"/>
    <w:rsid w:val="00D54C61"/>
    <w:rsid w:val="00D63CEA"/>
    <w:rsid w:val="00D8333F"/>
    <w:rsid w:val="00D833F6"/>
    <w:rsid w:val="00DB409E"/>
    <w:rsid w:val="00DB6475"/>
    <w:rsid w:val="00DC3776"/>
    <w:rsid w:val="00DE27AA"/>
    <w:rsid w:val="00E05A44"/>
    <w:rsid w:val="00E160DA"/>
    <w:rsid w:val="00E2791B"/>
    <w:rsid w:val="00E4219E"/>
    <w:rsid w:val="00E439BB"/>
    <w:rsid w:val="00E46AB0"/>
    <w:rsid w:val="00E500F5"/>
    <w:rsid w:val="00E57FC8"/>
    <w:rsid w:val="00E62A85"/>
    <w:rsid w:val="00E975F2"/>
    <w:rsid w:val="00F02C63"/>
    <w:rsid w:val="00F1386F"/>
    <w:rsid w:val="00F329F4"/>
    <w:rsid w:val="00F605A9"/>
    <w:rsid w:val="00F6177D"/>
    <w:rsid w:val="00F70E0C"/>
    <w:rsid w:val="00F723AE"/>
    <w:rsid w:val="00F86E52"/>
    <w:rsid w:val="00F92FDB"/>
    <w:rsid w:val="00FB674E"/>
    <w:rsid w:val="00FB6939"/>
    <w:rsid w:val="00FD2C40"/>
    <w:rsid w:val="00FE6BA9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6DEF3-70C1-42FF-8EAF-A330B99A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A1A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1A5E"/>
  </w:style>
  <w:style w:type="paragraph" w:styleId="a7">
    <w:name w:val="Normal (Web)"/>
    <w:basedOn w:val="a"/>
    <w:rsid w:val="004A1A5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39"/>
    <w:rsid w:val="0096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B3305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3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2015-07-07T04:01:00Z</cp:lastPrinted>
  <dcterms:created xsi:type="dcterms:W3CDTF">2015-04-15T06:30:00Z</dcterms:created>
  <dcterms:modified xsi:type="dcterms:W3CDTF">2015-10-15T07:41:00Z</dcterms:modified>
</cp:coreProperties>
</file>