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C5" w:rsidRDefault="000C61C5" w:rsidP="00153C3E">
      <w:pPr>
        <w:spacing w:afterLines="200" w:after="624"/>
        <w:jc w:val="center"/>
        <w:rPr>
          <w:rFonts w:asciiTheme="minorEastAsia" w:hAnsiTheme="minorEastAsia" w:cs="Times New Roman"/>
          <w:b/>
          <w:snapToGrid w:val="0"/>
          <w:color w:val="FF0000"/>
          <w:spacing w:val="42"/>
          <w:w w:val="65"/>
          <w:sz w:val="72"/>
          <w:szCs w:val="72"/>
        </w:rPr>
      </w:pPr>
    </w:p>
    <w:p w:rsidR="001657FC" w:rsidRPr="00922BD9" w:rsidRDefault="001657FC" w:rsidP="00153C3E">
      <w:pPr>
        <w:spacing w:afterLines="200" w:after="624"/>
        <w:jc w:val="center"/>
        <w:rPr>
          <w:rFonts w:asciiTheme="minorEastAsia" w:hAnsiTheme="minorEastAsia" w:cs="Times New Roman"/>
          <w:b/>
          <w:snapToGrid w:val="0"/>
          <w:color w:val="FF0000"/>
          <w:spacing w:val="42"/>
          <w:w w:val="65"/>
          <w:sz w:val="72"/>
          <w:szCs w:val="72"/>
        </w:rPr>
      </w:pPr>
      <w:r w:rsidRPr="00922BD9">
        <w:rPr>
          <w:rFonts w:asciiTheme="minorEastAsia" w:hAnsiTheme="minorEastAsia" w:cs="Times New Roman" w:hint="eastAsia"/>
          <w:b/>
          <w:snapToGrid w:val="0"/>
          <w:color w:val="FF0000"/>
          <w:spacing w:val="42"/>
          <w:w w:val="65"/>
          <w:sz w:val="72"/>
          <w:szCs w:val="72"/>
        </w:rPr>
        <w:t>河南理工大学能源科学与工程学院</w:t>
      </w:r>
    </w:p>
    <w:p w:rsidR="001657FC" w:rsidRPr="00922BD9" w:rsidRDefault="001657FC" w:rsidP="00153C3E">
      <w:pPr>
        <w:widowControl/>
        <w:spacing w:beforeLines="50" w:before="156" w:afterLines="50" w:after="156"/>
        <w:jc w:val="center"/>
        <w:rPr>
          <w:rFonts w:asciiTheme="minorEastAsia" w:hAnsiTheme="minorEastAsia" w:cs="Times New Roman"/>
          <w:sz w:val="32"/>
          <w:szCs w:val="24"/>
        </w:rPr>
      </w:pPr>
      <w:r w:rsidRPr="00922BD9">
        <w:rPr>
          <w:rFonts w:asciiTheme="minorEastAsia" w:hAnsiTheme="minorEastAsia" w:cs="宋体" w:hint="eastAsia"/>
          <w:kern w:val="0"/>
          <w:sz w:val="32"/>
          <w:szCs w:val="32"/>
        </w:rPr>
        <w:t>院文〔2015〕</w:t>
      </w:r>
      <w:r w:rsidR="00DC3776">
        <w:rPr>
          <w:rFonts w:asciiTheme="minorEastAsia" w:hAnsiTheme="minorEastAsia" w:cs="宋体"/>
          <w:kern w:val="0"/>
          <w:sz w:val="32"/>
          <w:szCs w:val="32"/>
        </w:rPr>
        <w:t>2</w:t>
      </w:r>
      <w:r w:rsidR="00396F39">
        <w:rPr>
          <w:rFonts w:asciiTheme="minorEastAsia" w:hAnsiTheme="minorEastAsia" w:cs="宋体"/>
          <w:kern w:val="0"/>
          <w:sz w:val="32"/>
          <w:szCs w:val="32"/>
        </w:rPr>
        <w:t>3</w:t>
      </w:r>
      <w:r w:rsidRPr="00922BD9">
        <w:rPr>
          <w:rFonts w:asciiTheme="minorEastAsia" w:hAnsiTheme="minorEastAsia" w:cs="宋体" w:hint="eastAsia"/>
          <w:kern w:val="0"/>
          <w:sz w:val="32"/>
          <w:szCs w:val="32"/>
        </w:rPr>
        <w:t>号</w:t>
      </w:r>
    </w:p>
    <w:p w:rsidR="008D10B5" w:rsidRPr="00E2791B" w:rsidRDefault="00411D5D" w:rsidP="008D10B5">
      <w:pPr>
        <w:jc w:val="center"/>
        <w:rPr>
          <w:rFonts w:asciiTheme="minorEastAsia" w:hAnsiTheme="minorEastAsia" w:cs="宋体"/>
          <w:b/>
          <w:sz w:val="44"/>
          <w:szCs w:val="44"/>
        </w:rPr>
      </w:pPr>
      <w:r>
        <w:rPr>
          <w:rFonts w:asciiTheme="minorEastAsia" w:hAnsiTheme="minorEastAsia" w:cs="Times New Roman"/>
          <w:noProof/>
          <w:sz w:val="32"/>
          <w:szCs w:val="24"/>
        </w:rPr>
        <w:pict>
          <v:line id="_x0000_s1027" style="position:absolute;left:0;text-align:left;z-index:251660288" from="0,1.15pt" to="450pt,1.15pt" strokecolor="red" strokeweight="1pt"/>
        </w:pict>
      </w:r>
    </w:p>
    <w:p w:rsidR="00047CB7" w:rsidRDefault="00396F39" w:rsidP="00D05BCB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sz w:val="32"/>
          <w:szCs w:val="32"/>
        </w:rPr>
        <w:t>本科学生</w:t>
      </w:r>
      <w:r>
        <w:rPr>
          <w:rFonts w:ascii="华文中宋" w:eastAsia="华文中宋" w:hAnsi="华文中宋"/>
          <w:sz w:val="32"/>
          <w:szCs w:val="32"/>
        </w:rPr>
        <w:t>选课</w:t>
      </w:r>
      <w:r w:rsidRPr="00B970C9">
        <w:rPr>
          <w:rFonts w:ascii="华文中宋" w:eastAsia="华文中宋" w:hAnsi="华文中宋"/>
          <w:sz w:val="32"/>
          <w:szCs w:val="32"/>
        </w:rPr>
        <w:t>管理</w:t>
      </w:r>
      <w:r w:rsidRPr="00B970C9">
        <w:rPr>
          <w:rFonts w:ascii="华文中宋" w:eastAsia="华文中宋" w:hAnsi="华文中宋" w:hint="eastAsia"/>
          <w:sz w:val="32"/>
          <w:szCs w:val="32"/>
        </w:rPr>
        <w:t>办法</w:t>
      </w:r>
    </w:p>
    <w:p w:rsidR="00804F0A" w:rsidRPr="003F2115" w:rsidRDefault="00804F0A" w:rsidP="00F86E52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396F39" w:rsidRPr="009315F1" w:rsidRDefault="00396F39" w:rsidP="00396F39">
      <w:pPr>
        <w:adjustRightInd w:val="0"/>
        <w:snapToGrid w:val="0"/>
        <w:spacing w:line="360" w:lineRule="auto"/>
        <w:ind w:firstLineChars="202" w:firstLine="566"/>
        <w:rPr>
          <w:sz w:val="28"/>
          <w:szCs w:val="28"/>
        </w:rPr>
      </w:pPr>
      <w:r w:rsidRPr="009315F1">
        <w:rPr>
          <w:rFonts w:hint="eastAsia"/>
          <w:sz w:val="28"/>
          <w:szCs w:val="28"/>
        </w:rPr>
        <w:t>1</w:t>
      </w:r>
      <w:r w:rsidRPr="009315F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新生入学后，</w:t>
      </w:r>
      <w:r>
        <w:rPr>
          <w:rFonts w:hint="eastAsia"/>
          <w:sz w:val="28"/>
          <w:szCs w:val="28"/>
        </w:rPr>
        <w:t>每学年</w:t>
      </w:r>
      <w:r>
        <w:rPr>
          <w:sz w:val="28"/>
          <w:szCs w:val="28"/>
        </w:rPr>
        <w:t>第</w:t>
      </w:r>
      <w:r>
        <w:rPr>
          <w:rFonts w:hint="eastAsia"/>
          <w:sz w:val="28"/>
          <w:szCs w:val="28"/>
        </w:rPr>
        <w:t>一学期</w:t>
      </w:r>
      <w:r>
        <w:rPr>
          <w:sz w:val="28"/>
          <w:szCs w:val="28"/>
        </w:rPr>
        <w:t>末</w:t>
      </w:r>
      <w:r>
        <w:rPr>
          <w:rFonts w:hint="eastAsia"/>
          <w:sz w:val="28"/>
          <w:szCs w:val="28"/>
        </w:rPr>
        <w:t>或新</w:t>
      </w:r>
      <w:r>
        <w:rPr>
          <w:sz w:val="28"/>
          <w:szCs w:val="28"/>
        </w:rPr>
        <w:t>生第一次选课开始之前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周内</w:t>
      </w:r>
      <w:r>
        <w:rPr>
          <w:sz w:val="28"/>
          <w:szCs w:val="28"/>
        </w:rPr>
        <w:t>，由学院教务办负责对</w:t>
      </w:r>
      <w:r>
        <w:rPr>
          <w:rFonts w:hint="eastAsia"/>
          <w:sz w:val="28"/>
          <w:szCs w:val="28"/>
        </w:rPr>
        <w:t>所有在</w:t>
      </w:r>
      <w:r>
        <w:rPr>
          <w:sz w:val="28"/>
          <w:szCs w:val="28"/>
        </w:rPr>
        <w:t>校</w:t>
      </w:r>
      <w:r>
        <w:rPr>
          <w:rFonts w:hint="eastAsia"/>
          <w:sz w:val="28"/>
          <w:szCs w:val="28"/>
        </w:rPr>
        <w:t>班级</w:t>
      </w:r>
      <w:r>
        <w:rPr>
          <w:sz w:val="28"/>
          <w:szCs w:val="28"/>
        </w:rPr>
        <w:t>的全体辅导员、班主任、班长和学习委员进行一次</w:t>
      </w:r>
      <w:r>
        <w:rPr>
          <w:rFonts w:hint="eastAsia"/>
          <w:sz w:val="28"/>
          <w:szCs w:val="28"/>
        </w:rPr>
        <w:t>集体培训。</w:t>
      </w:r>
      <w:r w:rsidRPr="009315F1">
        <w:rPr>
          <w:sz w:val="28"/>
          <w:szCs w:val="28"/>
        </w:rPr>
        <w:t>辅导员与班主任必须加强对</w:t>
      </w:r>
      <w:r>
        <w:rPr>
          <w:rFonts w:hint="eastAsia"/>
          <w:sz w:val="28"/>
          <w:szCs w:val="28"/>
        </w:rPr>
        <w:t>选课</w:t>
      </w:r>
      <w:r w:rsidRPr="009315F1">
        <w:rPr>
          <w:rFonts w:hint="eastAsia"/>
          <w:sz w:val="28"/>
          <w:szCs w:val="28"/>
        </w:rPr>
        <w:t>注意</w:t>
      </w:r>
      <w:r w:rsidRPr="009315F1">
        <w:rPr>
          <w:sz w:val="28"/>
          <w:szCs w:val="28"/>
        </w:rPr>
        <w:t>事项的宣传，</w:t>
      </w:r>
      <w:r w:rsidRPr="009315F1">
        <w:rPr>
          <w:rFonts w:hint="eastAsia"/>
          <w:sz w:val="28"/>
          <w:szCs w:val="28"/>
        </w:rPr>
        <w:t>并</w:t>
      </w:r>
      <w:r w:rsidRPr="009315F1">
        <w:rPr>
          <w:sz w:val="28"/>
          <w:szCs w:val="28"/>
        </w:rPr>
        <w:t>提出明确要求。</w:t>
      </w:r>
    </w:p>
    <w:p w:rsidR="00396F39" w:rsidRPr="009315F1" w:rsidRDefault="00396F39" w:rsidP="00396F39">
      <w:pPr>
        <w:adjustRightInd w:val="0"/>
        <w:snapToGrid w:val="0"/>
        <w:spacing w:line="360" w:lineRule="auto"/>
        <w:ind w:firstLineChars="202" w:firstLine="566"/>
        <w:rPr>
          <w:sz w:val="28"/>
          <w:szCs w:val="28"/>
        </w:rPr>
      </w:pPr>
      <w:r w:rsidRPr="009315F1">
        <w:rPr>
          <w:sz w:val="28"/>
          <w:szCs w:val="28"/>
        </w:rPr>
        <w:t>2</w:t>
      </w:r>
      <w:r w:rsidRPr="009315F1">
        <w:rPr>
          <w:rFonts w:hint="eastAsia"/>
          <w:sz w:val="28"/>
          <w:szCs w:val="28"/>
        </w:rPr>
        <w:t>、</w:t>
      </w:r>
      <w:r w:rsidRPr="009315F1">
        <w:rPr>
          <w:sz w:val="28"/>
          <w:szCs w:val="28"/>
        </w:rPr>
        <w:t>学生必须按照学校规定的时间</w:t>
      </w:r>
      <w:r w:rsidRPr="009315F1">
        <w:rPr>
          <w:rFonts w:hint="eastAsia"/>
          <w:sz w:val="28"/>
          <w:szCs w:val="28"/>
        </w:rPr>
        <w:t>和</w:t>
      </w:r>
      <w:r w:rsidRPr="009315F1">
        <w:rPr>
          <w:sz w:val="28"/>
          <w:szCs w:val="28"/>
        </w:rPr>
        <w:t>方法</w:t>
      </w:r>
      <w:r>
        <w:rPr>
          <w:rFonts w:hint="eastAsia"/>
          <w:sz w:val="28"/>
          <w:szCs w:val="28"/>
        </w:rPr>
        <w:t>亲自选课，严禁代</w:t>
      </w:r>
      <w:r>
        <w:rPr>
          <w:sz w:val="28"/>
          <w:szCs w:val="28"/>
        </w:rPr>
        <w:t>选，否则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旦选课出现问题，学院</w:t>
      </w:r>
      <w:r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拒绝该</w:t>
      </w:r>
      <w:r>
        <w:rPr>
          <w:rFonts w:hint="eastAsia"/>
          <w:sz w:val="28"/>
          <w:szCs w:val="28"/>
        </w:rPr>
        <w:t>生该</w:t>
      </w:r>
      <w:r>
        <w:rPr>
          <w:sz w:val="28"/>
          <w:szCs w:val="28"/>
        </w:rPr>
        <w:t>学期补改选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由此造成的一切后果由</w:t>
      </w:r>
      <w:r>
        <w:rPr>
          <w:rFonts w:hint="eastAsia"/>
          <w:sz w:val="28"/>
          <w:szCs w:val="28"/>
        </w:rPr>
        <w:t>当事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承担</w:t>
      </w:r>
      <w:r>
        <w:rPr>
          <w:sz w:val="28"/>
          <w:szCs w:val="28"/>
        </w:rPr>
        <w:t>。</w:t>
      </w:r>
    </w:p>
    <w:p w:rsidR="00396F39" w:rsidRDefault="00396F39" w:rsidP="00396F39">
      <w:pPr>
        <w:adjustRightInd w:val="0"/>
        <w:snapToGrid w:val="0"/>
        <w:spacing w:line="360" w:lineRule="auto"/>
        <w:ind w:firstLineChars="202" w:firstLine="566"/>
        <w:rPr>
          <w:sz w:val="28"/>
          <w:szCs w:val="28"/>
        </w:rPr>
      </w:pPr>
      <w:r w:rsidRPr="009315F1">
        <w:rPr>
          <w:sz w:val="28"/>
          <w:szCs w:val="28"/>
        </w:rPr>
        <w:t>3</w:t>
      </w:r>
      <w:r w:rsidRPr="009315F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由于学生操作</w:t>
      </w:r>
      <w:r>
        <w:rPr>
          <w:sz w:val="28"/>
          <w:szCs w:val="28"/>
        </w:rPr>
        <w:t>失误等</w:t>
      </w:r>
      <w:r>
        <w:rPr>
          <w:rFonts w:hint="eastAsia"/>
          <w:sz w:val="28"/>
          <w:szCs w:val="28"/>
        </w:rPr>
        <w:t>原因</w:t>
      </w:r>
      <w:r>
        <w:rPr>
          <w:sz w:val="28"/>
          <w:szCs w:val="28"/>
        </w:rPr>
        <w:t>导致补改选，需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规定时间内，先经过辅导员</w:t>
      </w:r>
      <w:r>
        <w:rPr>
          <w:rFonts w:hint="eastAsia"/>
          <w:sz w:val="28"/>
          <w:szCs w:val="28"/>
        </w:rPr>
        <w:t>签字</w:t>
      </w:r>
      <w:r>
        <w:rPr>
          <w:sz w:val="28"/>
          <w:szCs w:val="28"/>
        </w:rPr>
        <w:t>同意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再交</w:t>
      </w:r>
      <w:r>
        <w:rPr>
          <w:sz w:val="28"/>
          <w:szCs w:val="28"/>
        </w:rPr>
        <w:t>学院审批</w:t>
      </w:r>
      <w:r>
        <w:rPr>
          <w:rFonts w:hint="eastAsia"/>
          <w:sz w:val="28"/>
          <w:szCs w:val="28"/>
        </w:rPr>
        <w:t>。不在</w:t>
      </w:r>
      <w:r>
        <w:rPr>
          <w:sz w:val="28"/>
          <w:szCs w:val="28"/>
        </w:rPr>
        <w:t>规定时间内，原则上学院不办理补改选手续。</w:t>
      </w:r>
    </w:p>
    <w:p w:rsidR="00396F39" w:rsidRPr="009315F1" w:rsidRDefault="00396F39" w:rsidP="00396F39">
      <w:pPr>
        <w:adjustRightInd w:val="0"/>
        <w:snapToGrid w:val="0"/>
        <w:spacing w:line="360" w:lineRule="auto"/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、由于学生操作</w:t>
      </w:r>
      <w:r>
        <w:rPr>
          <w:sz w:val="28"/>
          <w:szCs w:val="28"/>
        </w:rPr>
        <w:t>失误等</w:t>
      </w:r>
      <w:r>
        <w:rPr>
          <w:rFonts w:hint="eastAsia"/>
          <w:sz w:val="28"/>
          <w:szCs w:val="28"/>
        </w:rPr>
        <w:t>原因造成</w:t>
      </w:r>
      <w:r>
        <w:rPr>
          <w:sz w:val="28"/>
          <w:szCs w:val="28"/>
        </w:rPr>
        <w:t>的补改选比例将作为辅导员年终考评的指标之一</w:t>
      </w:r>
      <w:r w:rsidRPr="009315F1">
        <w:rPr>
          <w:sz w:val="28"/>
          <w:szCs w:val="28"/>
        </w:rPr>
        <w:t>。</w:t>
      </w:r>
    </w:p>
    <w:p w:rsidR="002179F6" w:rsidRPr="009315F1" w:rsidRDefault="00396F39" w:rsidP="00396F39">
      <w:pPr>
        <w:adjustRightInd w:val="0"/>
        <w:snapToGrid w:val="0"/>
        <w:spacing w:line="360" w:lineRule="auto"/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>5</w:t>
      </w:r>
      <w:r w:rsidRPr="009315F1">
        <w:rPr>
          <w:rFonts w:hint="eastAsia"/>
          <w:sz w:val="28"/>
          <w:szCs w:val="28"/>
        </w:rPr>
        <w:t>、</w:t>
      </w:r>
      <w:r w:rsidRPr="009315F1">
        <w:rPr>
          <w:sz w:val="28"/>
          <w:szCs w:val="28"/>
        </w:rPr>
        <w:t>本办法自</w:t>
      </w:r>
      <w:r w:rsidRPr="009315F1">
        <w:rPr>
          <w:rFonts w:hint="eastAsia"/>
          <w:sz w:val="28"/>
          <w:szCs w:val="28"/>
        </w:rPr>
        <w:t>即日</w:t>
      </w:r>
      <w:r w:rsidRPr="009315F1">
        <w:rPr>
          <w:sz w:val="28"/>
          <w:szCs w:val="28"/>
        </w:rPr>
        <w:t>起执行。</w:t>
      </w:r>
    </w:p>
    <w:p w:rsidR="00396F39" w:rsidRDefault="00396F39" w:rsidP="00E05A44">
      <w:pPr>
        <w:adjustRightInd w:val="0"/>
        <w:snapToGrid w:val="0"/>
        <w:spacing w:line="360" w:lineRule="auto"/>
        <w:ind w:firstLineChars="177" w:firstLine="496"/>
        <w:rPr>
          <w:sz w:val="28"/>
          <w:szCs w:val="28"/>
        </w:rPr>
      </w:pPr>
    </w:p>
    <w:p w:rsidR="00396F39" w:rsidRDefault="00396F39" w:rsidP="00E05A44">
      <w:pPr>
        <w:adjustRightInd w:val="0"/>
        <w:snapToGrid w:val="0"/>
        <w:spacing w:line="360" w:lineRule="auto"/>
        <w:ind w:firstLineChars="177" w:firstLine="496"/>
        <w:rPr>
          <w:sz w:val="28"/>
          <w:szCs w:val="28"/>
        </w:rPr>
      </w:pPr>
    </w:p>
    <w:p w:rsidR="00E05A44" w:rsidRPr="002179F6" w:rsidRDefault="00C14DB5" w:rsidP="00E05A44">
      <w:pPr>
        <w:adjustRightInd w:val="0"/>
        <w:snapToGrid w:val="0"/>
        <w:spacing w:line="360" w:lineRule="auto"/>
        <w:ind w:firstLineChars="177" w:firstLine="496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lastRenderedPageBreak/>
        <w:t>（</w:t>
      </w:r>
      <w:r>
        <w:rPr>
          <w:sz w:val="28"/>
          <w:szCs w:val="28"/>
        </w:rPr>
        <w:t>无正文）</w:t>
      </w:r>
    </w:p>
    <w:p w:rsidR="00E05A44" w:rsidRPr="00E05A44" w:rsidRDefault="00E05A44" w:rsidP="00E05A44">
      <w:pPr>
        <w:adjustRightInd w:val="0"/>
        <w:snapToGrid w:val="0"/>
        <w:spacing w:line="360" w:lineRule="auto"/>
        <w:ind w:firstLineChars="177" w:firstLine="496"/>
        <w:rPr>
          <w:sz w:val="28"/>
          <w:szCs w:val="28"/>
        </w:rPr>
      </w:pPr>
    </w:p>
    <w:p w:rsidR="00E05A44" w:rsidRPr="00E05A44" w:rsidRDefault="00E05A44" w:rsidP="00E05A44">
      <w:pPr>
        <w:adjustRightInd w:val="0"/>
        <w:snapToGrid w:val="0"/>
        <w:spacing w:line="360" w:lineRule="auto"/>
        <w:ind w:firstLineChars="177" w:firstLine="496"/>
        <w:rPr>
          <w:sz w:val="28"/>
          <w:szCs w:val="28"/>
        </w:rPr>
      </w:pPr>
    </w:p>
    <w:p w:rsidR="00E05A44" w:rsidRPr="00E05A44" w:rsidRDefault="00E05A44" w:rsidP="00E05A44">
      <w:pPr>
        <w:adjustRightInd w:val="0"/>
        <w:snapToGrid w:val="0"/>
        <w:spacing w:line="360" w:lineRule="auto"/>
        <w:ind w:firstLineChars="1215" w:firstLine="3402"/>
        <w:rPr>
          <w:sz w:val="28"/>
          <w:szCs w:val="28"/>
        </w:rPr>
      </w:pPr>
      <w:r w:rsidRPr="00E05A44">
        <w:rPr>
          <w:rFonts w:hint="eastAsia"/>
          <w:sz w:val="28"/>
          <w:szCs w:val="28"/>
        </w:rPr>
        <w:t>河南理工大学能源科学与工程学院</w:t>
      </w:r>
    </w:p>
    <w:p w:rsidR="00965B3A" w:rsidRPr="00E05A44" w:rsidRDefault="00E05A44" w:rsidP="00E05A44">
      <w:pPr>
        <w:widowControl/>
        <w:ind w:firstLineChars="1518" w:firstLine="4250"/>
        <w:jc w:val="left"/>
        <w:rPr>
          <w:rFonts w:asciiTheme="minorEastAsia" w:hAnsiTheme="minorEastAsia"/>
          <w:sz w:val="28"/>
          <w:szCs w:val="28"/>
        </w:rPr>
      </w:pPr>
      <w:r w:rsidRPr="00E05A44">
        <w:rPr>
          <w:rFonts w:hint="eastAsia"/>
          <w:sz w:val="28"/>
          <w:szCs w:val="28"/>
        </w:rPr>
        <w:t>2015</w:t>
      </w:r>
      <w:r w:rsidRPr="00E05A44">
        <w:rPr>
          <w:rFonts w:hint="eastAsia"/>
          <w:sz w:val="28"/>
          <w:szCs w:val="28"/>
        </w:rPr>
        <w:t>年</w:t>
      </w:r>
      <w:r w:rsidR="00E57FC8">
        <w:rPr>
          <w:sz w:val="28"/>
          <w:szCs w:val="28"/>
        </w:rPr>
        <w:t>10</w:t>
      </w:r>
      <w:r w:rsidRPr="00E05A44">
        <w:rPr>
          <w:rFonts w:hint="eastAsia"/>
          <w:sz w:val="28"/>
          <w:szCs w:val="28"/>
        </w:rPr>
        <w:t>月</w:t>
      </w:r>
      <w:r w:rsidR="00E57FC8">
        <w:rPr>
          <w:sz w:val="28"/>
          <w:szCs w:val="28"/>
        </w:rPr>
        <w:t>14</w:t>
      </w:r>
      <w:r w:rsidRPr="00E05A44">
        <w:rPr>
          <w:rFonts w:hint="eastAsia"/>
          <w:sz w:val="28"/>
          <w:szCs w:val="28"/>
        </w:rPr>
        <w:t>日</w:t>
      </w:r>
    </w:p>
    <w:sectPr w:rsidR="00965B3A" w:rsidRPr="00E05A44" w:rsidSect="0038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5D" w:rsidRDefault="00411D5D" w:rsidP="005D3342">
      <w:pPr>
        <w:ind w:firstLine="480"/>
      </w:pPr>
      <w:r>
        <w:separator/>
      </w:r>
    </w:p>
  </w:endnote>
  <w:endnote w:type="continuationSeparator" w:id="0">
    <w:p w:rsidR="00411D5D" w:rsidRDefault="00411D5D" w:rsidP="005D334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5D" w:rsidRDefault="00411D5D" w:rsidP="005D3342">
      <w:pPr>
        <w:ind w:firstLine="480"/>
      </w:pPr>
      <w:r>
        <w:separator/>
      </w:r>
    </w:p>
  </w:footnote>
  <w:footnote w:type="continuationSeparator" w:id="0">
    <w:p w:rsidR="00411D5D" w:rsidRDefault="00411D5D" w:rsidP="005D3342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342"/>
    <w:rsid w:val="00014464"/>
    <w:rsid w:val="00047CB7"/>
    <w:rsid w:val="000646D7"/>
    <w:rsid w:val="00064779"/>
    <w:rsid w:val="000C4DB7"/>
    <w:rsid w:val="000C61C5"/>
    <w:rsid w:val="000E66F3"/>
    <w:rsid w:val="000F0F6C"/>
    <w:rsid w:val="00110639"/>
    <w:rsid w:val="00153C3E"/>
    <w:rsid w:val="00154A7F"/>
    <w:rsid w:val="001657FC"/>
    <w:rsid w:val="00170739"/>
    <w:rsid w:val="001B7887"/>
    <w:rsid w:val="001D0288"/>
    <w:rsid w:val="001D13F2"/>
    <w:rsid w:val="001D6A39"/>
    <w:rsid w:val="001F50C6"/>
    <w:rsid w:val="002179F6"/>
    <w:rsid w:val="00236D0D"/>
    <w:rsid w:val="002516EB"/>
    <w:rsid w:val="0027524E"/>
    <w:rsid w:val="0030079B"/>
    <w:rsid w:val="003341F2"/>
    <w:rsid w:val="00380E28"/>
    <w:rsid w:val="00387501"/>
    <w:rsid w:val="00396F39"/>
    <w:rsid w:val="003B7E04"/>
    <w:rsid w:val="003C411A"/>
    <w:rsid w:val="003C7D2C"/>
    <w:rsid w:val="003E6045"/>
    <w:rsid w:val="003F2115"/>
    <w:rsid w:val="00403CCD"/>
    <w:rsid w:val="0040539A"/>
    <w:rsid w:val="00411D5D"/>
    <w:rsid w:val="00447627"/>
    <w:rsid w:val="0045657A"/>
    <w:rsid w:val="00481745"/>
    <w:rsid w:val="00494A32"/>
    <w:rsid w:val="004A1A5E"/>
    <w:rsid w:val="004A70FA"/>
    <w:rsid w:val="004B5DF6"/>
    <w:rsid w:val="004E0954"/>
    <w:rsid w:val="004E6096"/>
    <w:rsid w:val="00505067"/>
    <w:rsid w:val="00514944"/>
    <w:rsid w:val="00543B88"/>
    <w:rsid w:val="00557AA3"/>
    <w:rsid w:val="00566D97"/>
    <w:rsid w:val="005765A8"/>
    <w:rsid w:val="005A0320"/>
    <w:rsid w:val="005D3342"/>
    <w:rsid w:val="00600BA3"/>
    <w:rsid w:val="006112E7"/>
    <w:rsid w:val="006269C9"/>
    <w:rsid w:val="00692B1E"/>
    <w:rsid w:val="006C67F6"/>
    <w:rsid w:val="006E18E3"/>
    <w:rsid w:val="007268FF"/>
    <w:rsid w:val="00747AE6"/>
    <w:rsid w:val="00756C44"/>
    <w:rsid w:val="00766E8B"/>
    <w:rsid w:val="00804F0A"/>
    <w:rsid w:val="008249EF"/>
    <w:rsid w:val="00856094"/>
    <w:rsid w:val="00890456"/>
    <w:rsid w:val="00892433"/>
    <w:rsid w:val="008D10B5"/>
    <w:rsid w:val="0092223C"/>
    <w:rsid w:val="00922BD9"/>
    <w:rsid w:val="00965B3A"/>
    <w:rsid w:val="009738AC"/>
    <w:rsid w:val="009A2192"/>
    <w:rsid w:val="009C48F4"/>
    <w:rsid w:val="009C6463"/>
    <w:rsid w:val="009C6D50"/>
    <w:rsid w:val="009F1FEC"/>
    <w:rsid w:val="00A00AB2"/>
    <w:rsid w:val="00A1637C"/>
    <w:rsid w:val="00A4043B"/>
    <w:rsid w:val="00A429D7"/>
    <w:rsid w:val="00A5207D"/>
    <w:rsid w:val="00A523DC"/>
    <w:rsid w:val="00A9351D"/>
    <w:rsid w:val="00AA3391"/>
    <w:rsid w:val="00AA527D"/>
    <w:rsid w:val="00AA795E"/>
    <w:rsid w:val="00AB7A6E"/>
    <w:rsid w:val="00AC619C"/>
    <w:rsid w:val="00B013C7"/>
    <w:rsid w:val="00B3305A"/>
    <w:rsid w:val="00B33A86"/>
    <w:rsid w:val="00BA2C66"/>
    <w:rsid w:val="00BD60C3"/>
    <w:rsid w:val="00C14DB5"/>
    <w:rsid w:val="00C42E2F"/>
    <w:rsid w:val="00C82D59"/>
    <w:rsid w:val="00C851E2"/>
    <w:rsid w:val="00CD2A53"/>
    <w:rsid w:val="00D05BCB"/>
    <w:rsid w:val="00D0646A"/>
    <w:rsid w:val="00D54C61"/>
    <w:rsid w:val="00D8333F"/>
    <w:rsid w:val="00D833F6"/>
    <w:rsid w:val="00DB409E"/>
    <w:rsid w:val="00DB6475"/>
    <w:rsid w:val="00DC3776"/>
    <w:rsid w:val="00DE27AA"/>
    <w:rsid w:val="00E05A44"/>
    <w:rsid w:val="00E2791B"/>
    <w:rsid w:val="00E4219E"/>
    <w:rsid w:val="00E439BB"/>
    <w:rsid w:val="00E46AB0"/>
    <w:rsid w:val="00E500F5"/>
    <w:rsid w:val="00E57FC8"/>
    <w:rsid w:val="00E62A85"/>
    <w:rsid w:val="00E975F2"/>
    <w:rsid w:val="00F02C63"/>
    <w:rsid w:val="00F1386F"/>
    <w:rsid w:val="00F329F4"/>
    <w:rsid w:val="00F605A9"/>
    <w:rsid w:val="00F6177D"/>
    <w:rsid w:val="00F70E0C"/>
    <w:rsid w:val="00F723AE"/>
    <w:rsid w:val="00F86E52"/>
    <w:rsid w:val="00F92FDB"/>
    <w:rsid w:val="00FB674E"/>
    <w:rsid w:val="00FB6939"/>
    <w:rsid w:val="00FD2C40"/>
    <w:rsid w:val="00FE6BA9"/>
    <w:rsid w:val="00FF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C6DEF3-70C1-42FF-8EAF-A330B99A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342"/>
    <w:rPr>
      <w:sz w:val="18"/>
      <w:szCs w:val="18"/>
    </w:rPr>
  </w:style>
  <w:style w:type="paragraph" w:styleId="a5">
    <w:name w:val="List Paragraph"/>
    <w:basedOn w:val="a"/>
    <w:uiPriority w:val="34"/>
    <w:qFormat/>
    <w:rsid w:val="005D334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A1A5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1A5E"/>
  </w:style>
  <w:style w:type="paragraph" w:styleId="a7">
    <w:name w:val="Normal (Web)"/>
    <w:basedOn w:val="a"/>
    <w:rsid w:val="004A1A5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8">
    <w:name w:val="Table Grid"/>
    <w:basedOn w:val="a1"/>
    <w:uiPriority w:val="39"/>
    <w:rsid w:val="00965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B3305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33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79</cp:revision>
  <cp:lastPrinted>2015-07-07T04:01:00Z</cp:lastPrinted>
  <dcterms:created xsi:type="dcterms:W3CDTF">2015-04-15T06:30:00Z</dcterms:created>
  <dcterms:modified xsi:type="dcterms:W3CDTF">2015-10-15T07:40:00Z</dcterms:modified>
</cp:coreProperties>
</file>